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341009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341009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41009">
        <w:rPr>
          <w:rFonts w:ascii="AcadNusx" w:hAnsi="AcadNusx"/>
          <w:b/>
          <w:noProof/>
        </w:rPr>
        <w:t xml:space="preserve">   </w:t>
      </w:r>
      <w:r w:rsidRPr="00341009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341009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34100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341009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34100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34100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341009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34100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341009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341009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341009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341009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341009">
        <w:rPr>
          <w:rFonts w:ascii="Sylfaen" w:hAnsi="Sylfaen" w:cs="Sylfaen"/>
          <w:noProof/>
          <w:sz w:val="24"/>
          <w:szCs w:val="24"/>
        </w:rPr>
        <w:t>პროგრამა</w:t>
      </w:r>
      <w:r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341009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341009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341009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34100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341009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5D1CD5" w:rsidRPr="00341009">
        <w:rPr>
          <w:rFonts w:ascii="Sylfaen" w:hAnsi="Sylfaen" w:cs="Sylfaen"/>
          <w:noProof/>
          <w:sz w:val="24"/>
          <w:szCs w:val="24"/>
          <w:lang w:val="ka-GE"/>
        </w:rPr>
        <w:t>ნერვული</w:t>
      </w:r>
      <w:r w:rsidR="00EE3633"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341009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492C56"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341009" w:rsidRPr="00341009" w:rsidRDefault="00341009" w:rsidP="00341009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341009">
        <w:rPr>
          <w:rFonts w:ascii="Sylfaen" w:hAnsi="Sylfaen" w:cs="Sylfaen"/>
          <w:noProof/>
          <w:sz w:val="24"/>
          <w:szCs w:val="24"/>
        </w:rPr>
        <w:t xml:space="preserve">, </w:t>
      </w:r>
      <w:r w:rsidRPr="00341009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341009" w:rsidRDefault="00341009" w:rsidP="00341009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353AD4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341009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4810CA" w:rsidRPr="00341009" w:rsidRDefault="004810CA" w:rsidP="004810CA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4810CA" w:rsidRPr="004810CA" w:rsidRDefault="004810CA" w:rsidP="004810CA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341009" w:rsidRPr="00341009" w:rsidRDefault="00341009" w:rsidP="00341009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341009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341009" w:rsidRPr="00341009" w:rsidRDefault="00341009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34100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341009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341009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341009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341009">
        <w:rPr>
          <w:rFonts w:ascii="Sylfaen" w:hAnsi="Sylfaen" w:cs="Sylfaen"/>
          <w:b/>
          <w:noProof/>
          <w:sz w:val="32"/>
          <w:szCs w:val="32"/>
        </w:rPr>
        <w:t>ს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ი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ლ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ა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ბ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უ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ს</w:t>
      </w:r>
      <w:r w:rsidRPr="00341009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341009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34100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341009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341009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341009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890"/>
        <w:gridCol w:w="2160"/>
        <w:gridCol w:w="1710"/>
        <w:gridCol w:w="1685"/>
        <w:gridCol w:w="48"/>
      </w:tblGrid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341009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341009" w:rsidRDefault="005D1CD5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EE3633"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341009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341009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341009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009" w:rsidRPr="00341009" w:rsidRDefault="00341009" w:rsidP="00341009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3410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341009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341009" w:rsidRPr="00341009" w:rsidRDefault="00341009" w:rsidP="00341009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009" w:rsidRPr="00341009" w:rsidRDefault="00341009" w:rsidP="00341009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34100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34100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34100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341009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34100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341009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0641F6" w:rsidRPr="00341009" w:rsidRDefault="00341009" w:rsidP="000641F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353AD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341009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341009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34100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</w:t>
            </w:r>
            <w:r w:rsidR="000641F6" w:rsidRPr="00341009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mbarbakadze@geomedi.edu.ge</w:t>
            </w:r>
            <w:r w:rsidR="000641F6" w:rsidRPr="003410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0641F6" w:rsidRPr="00341009" w:rsidRDefault="000641F6" w:rsidP="000641F6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341009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341009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341009">
              <w:rPr>
                <w:sz w:val="20"/>
                <w:szCs w:val="20"/>
                <w:lang w:val="ka-GE"/>
              </w:rPr>
              <w:t>; mgabrichidze@geomedi.edu.ge</w:t>
            </w:r>
          </w:p>
          <w:p w:rsidR="000641F6" w:rsidRPr="000641F6" w:rsidRDefault="000641F6" w:rsidP="000641F6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3410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DF3219">
              <w:fldChar w:fldCharType="begin"/>
            </w:r>
            <w:r w:rsidR="00DF3219">
              <w:instrText>HYPERLINK "mailto:mziaciklauri@yahoo.com"</w:instrText>
            </w:r>
            <w:r w:rsidR="00DF3219">
              <w:fldChar w:fldCharType="separate"/>
            </w:r>
            <w:r w:rsidRPr="00341009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DF3219">
              <w:fldChar w:fldCharType="end"/>
            </w:r>
          </w:p>
          <w:p w:rsidR="000641F6" w:rsidRPr="000641F6" w:rsidRDefault="000641F6" w:rsidP="000641F6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341009" w:rsidRPr="00341009" w:rsidRDefault="00341009" w:rsidP="0034100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gramStart"/>
            <w:r w:rsidRPr="00341009">
              <w:rPr>
                <w:rFonts w:ascii="Sylfaen" w:eastAsia="Sylfaen" w:hAnsi="Sylfaen" w:cs="Sylfaen"/>
                <w:b/>
                <w:sz w:val="20"/>
                <w:szCs w:val="20"/>
              </w:rPr>
              <w:t>ნატალია</w:t>
            </w:r>
            <w:proofErr w:type="gramEnd"/>
            <w:r w:rsidRPr="00341009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დაჩანიძე</w:t>
            </w:r>
            <w:r w:rsidRPr="003410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41009">
              <w:rPr>
                <w:rFonts w:ascii="Sylfaen" w:eastAsia="Sylfaen" w:hAnsi="Sylfaen" w:cs="Sylfaen"/>
                <w:b/>
                <w:sz w:val="20"/>
                <w:szCs w:val="20"/>
              </w:rPr>
              <w:t>PhD</w:t>
            </w:r>
            <w:r w:rsidRPr="003410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341009" w:rsidRPr="00341009" w:rsidRDefault="00341009" w:rsidP="000641F6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341009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5D1CD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IV</w:t>
            </w:r>
            <w:r w:rsidR="006A6B54" w:rsidRPr="00341009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341009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34100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34100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5D1CD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16</w:t>
            </w:r>
            <w:r w:rsidR="004B0E01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5D1CD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400</w:t>
            </w:r>
            <w:r w:rsidR="004B0E01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34100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C8271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213</w:t>
            </w:r>
            <w:r w:rsidR="00DB7272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341009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C8271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187 </w:t>
            </w: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341009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D1CD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70</w:t>
            </w:r>
            <w:r w:rsidR="00C7050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341009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C8271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118</w:t>
            </w:r>
            <w:r w:rsidR="00FC2671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34100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5D1CD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- 22</w:t>
            </w:r>
            <w:r w:rsidR="009A7D86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34100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341009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34100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19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8271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38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7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14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16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C8271B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28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ბიოქიმია: ლექცია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- 14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C8271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24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341009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D1CD5"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14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8271B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14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341009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341009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341009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341009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6A6B54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341009" w:rsidRDefault="006A6B54" w:rsidP="005D1CD5">
            <w:pPr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C7050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</w:t>
            </w:r>
            <w:r w:rsidR="002F5FF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უნარ-ჩვევები (ისწავლება კლინიკური უნარების ნაწილში), როგორიცაა მაგალითად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 სისტემის დაავადებათა</w:t>
            </w:r>
            <w:r w:rsidR="005D1CD5"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="005D1CD5"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</w:t>
            </w:r>
            <w:r w:rsidR="005D1CD5"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.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="005D1CD5"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ისტორია, ანამნეზის</w:t>
            </w:r>
            <w:r w:rsidR="005D1CD5"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="005D1CD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5D1CD5" w:rsidRPr="00341009">
              <w:rPr>
                <w:rFonts w:ascii="Sylfaen" w:hAnsi="Sylfaen"/>
                <w:sz w:val="20"/>
                <w:szCs w:val="20"/>
                <w:lang w:val="ka-GE"/>
              </w:rPr>
              <w:t>მინი მენტალ ტესტი, მისი მნიშვნელობა და კომპონენტები</w:t>
            </w:r>
            <w:r w:rsidR="005D1CD5" w:rsidRPr="00341009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5D1CD5" w:rsidRPr="00341009">
              <w:rPr>
                <w:rFonts w:ascii="Sylfaen" w:hAnsi="Sylfaen"/>
                <w:sz w:val="20"/>
                <w:szCs w:val="20"/>
                <w:lang w:val="ka-GE"/>
              </w:rPr>
              <w:t>მყესოვანი რეფლექსების გასინჯვის ტექნიკა, შედეგების  რეგისტრაცია ავადმყოფობის ისტორიაში და ა.შ.</w:t>
            </w:r>
          </w:p>
        </w:tc>
      </w:tr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341009" w:rsidRDefault="008F7DA8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წინაპირობაა „სიცოცხლის შემსწავლელი მეცნიერებების“ ბლოკი და ორგანოთა სისტემის ნორმის მოდულის შესავალი, რომელიც ისწავლება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სემესტრში.</w:t>
            </w:r>
          </w:p>
        </w:tc>
      </w:tr>
      <w:tr w:rsidR="000903A7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341009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341009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341009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341009" w:rsidRDefault="008A1E9F" w:rsidP="005D1CD5">
            <w:pPr>
              <w:ind w:left="360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341009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341009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341009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341009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341009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341009" w:rsidRDefault="005D1CD5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</w:t>
            </w:r>
            <w:r w:rsidR="000608E1"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341009" w:rsidRDefault="000608E1" w:rsidP="009F6CB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341009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341009" w:rsidRDefault="004F29A3" w:rsidP="005D1CD5">
            <w:p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341009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341009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სისტემის დაავადებათა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დიაგნოსტიკის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.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ისტორია. ანამნეზის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მინი მენტალ ტესტი, მისი მნიშვნელობა და კომპონენტები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მყესოვანი რეფლექსების გასინჯვის ტექნიკა, შედეგების  რეგისტრაცია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კუნთოვანი ტონუსის და სიმძლავრის შეფასება, რეგისტრაცია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სენსორული სისტემის შეფასება დერმატომების მიხედვით, მონაცემთა რეგისტრაცის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კერნინგის სიმპტომი; ბრუძინსკის სიმპტომი;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ტვინის ღეროს რეფლექსები, მათი მნიშვნელობა, მათი გამოკვლევის ტექნიკა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ნათხემის ფუნქციების შეფასების ტექნიკა, ტესტები, ქალასშიდა წნევის მომატების და ჰიდროცეფალიისთვის დამახასიათებელი სიმპტომების შეფასება, მონაცემთა რეგისტრაცია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უმაღლესი ქერქული ფუნქციების შეფასება, მეტყველების შეფასება, აფაზიის ტიპები და მათი დიაგნოსტიკის პრინციპები;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(I, II, III, IV, VI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წყვილები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რეფლექსების შეფასება, მხედველობის და ყნოსვის ნერვის გამოკვლევის ტექნიკა,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რეგისტრაცია ავადმყოფობის ისტორიაში 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სამწვერა ნერვის რეფლექსების შეფასება, მისი სენსორული და მოტორული ნაწილის შეფასების ტექნიკა,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მონაცემთა რეგისტრაცია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(VII, VIII, IX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რეფლექსების შეფასება, გემოვნების და სმენის ფუნქციის გამოკვლევის ტექნიკა,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რეგისტრაცია ავადმყოფობის ისტორიაში 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(X, XI, XII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რეფლექსების შეფასება, ღებინების რეფლექსის, კაროტიდული რეფლექსის, ენის მოტორული ფუნქციის გამოკვლევის ტექნიკა,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მონაცემთა რეგისტრაცია ავადმყოფობის ისტორიაში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ავტონომიური რეფლექსების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სიმპათიკური და პარასიმპათიკური ნაწილების გამოკვლევის მეთოდები;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</w:rPr>
            </w:pPr>
            <w:r w:rsidRPr="0034100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მხედველობის სიმახვილე. მხედველობის სიმახვილის გამოკვლევა; რეფრაქციის სახეები, ინსპექცია, თვალის გარსების აგებულება, ბადურის ანატომია, ოფთალმოსკოპის ხმარების წესი;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გარეგანი დათვალიერება და შეხება; ქუთუთოები - ფორმა, მდებარეობა, მოძრაობა, კანის ფერი, მგრძნობელობა;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საცრემლე ჯირკვალი - მდებარეობა, ფორმა, საცრემლე არხების გამტარიანობა; კონიუქტივა, სკლერა, რქოვანა.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თვალის გარსების შედგენილობა: მინისებური სხეული; კონიუქტივა; სკლერა; ბადურა; ბადურის შრეები; ოფთალმოლოგიური სიმულატორი; თვალის ფსკერის დათვალიერება ოფთალმოსკოპით;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გარეთა სასმენი მილის დათვალიერება ოტოსკოპით; სმენის ფუნქცია; წონასწორობის ფუნქცია; </w:t>
            </w:r>
            <w:r w:rsidRPr="00341009">
              <w:rPr>
                <w:rFonts w:ascii="Sylfaen" w:hAnsi="Sylfaen"/>
                <w:iCs/>
                <w:sz w:val="20"/>
                <w:szCs w:val="20"/>
                <w:lang w:val="ka-GE"/>
              </w:rPr>
              <w:t>დაფის აპკი;</w:t>
            </w:r>
            <w:r w:rsidRPr="0034100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შუა ყური; შიგნითა ყური; </w:t>
            </w:r>
            <w:r w:rsidRPr="00341009">
              <w:rPr>
                <w:rFonts w:ascii="Sylfaen" w:hAnsi="Sylfaen"/>
                <w:iCs/>
                <w:sz w:val="20"/>
                <w:szCs w:val="20"/>
                <w:lang w:val="ka-GE"/>
              </w:rPr>
              <w:t>წამწამოვანი უჯრედები; ბგერის აღქმის პროცესი;</w:t>
            </w:r>
          </w:p>
          <w:p w:rsidR="005D1CD5" w:rsidRPr="00341009" w:rsidRDefault="005D1CD5" w:rsidP="009F6CB2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ოტოსკოპია; მიკროოტოსკოპია; კამერტონული ტესტები; </w:t>
            </w:r>
            <w:r w:rsidRPr="00341009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ვებერის ტესტი; რინეს ტესტი;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გოგირდის საცობი; დაფის აპკის პერფორაცია;</w:t>
            </w:r>
          </w:p>
          <w:p w:rsidR="001B2D67" w:rsidRPr="00341009" w:rsidRDefault="005D1CD5" w:rsidP="005D1CD5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  <w:r w:rsidR="001B2D67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="001B2D67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341009" w:rsidRDefault="001B2D67" w:rsidP="009F6C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3D197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3D197C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341009" w:rsidRDefault="001B2D67" w:rsidP="009F6C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34100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341009" w:rsidRDefault="001B2D67" w:rsidP="009F6CB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34100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341009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341009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341009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341009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AC2C3B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341009" w:rsidRDefault="00987632" w:rsidP="009F6CB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341009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341009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341009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341009" w:rsidTr="00BE31F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341009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F5" w:rsidRPr="00341009" w:rsidRDefault="00653EBF" w:rsidP="00BE31F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  <w:p w:rsidR="00653EBF" w:rsidRPr="00341009" w:rsidRDefault="00653EBF" w:rsidP="00464B6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341009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341009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341009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341009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422812" w:rsidRPr="00341009" w:rsidTr="00BE31F5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BPG Academiuri UAm"/>
                <w:color w:val="000000" w:themeColor="text1"/>
                <w:sz w:val="18"/>
                <w:szCs w:val="18"/>
                <w:lang w:val="ka-GE"/>
              </w:rPr>
              <w:t xml:space="preserve">ნერვული სისტემის ძირითადი სტრუქტურა; სომატური და ავტონომიური ნაწილები, ცენტრალური და პერიფერიული ნერვული სისტემა; ნეირონისა და მისი ტიპების ძირითადი სტრუქტურა; ნეიროგლიის უჯრედების ტიპები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სილაბუსის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გაცნობა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Merriweather" w:eastAsia="Merriweather" w:hAnsi="Merriweather" w:cs="Merriweather"/>
                <w:b/>
                <w:sz w:val="18"/>
                <w:szCs w:val="18"/>
              </w:rPr>
              <w:t xml:space="preserve"> - 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(1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ნეირომეცნიერების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ნეიროფიზიოლოგიის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განვითარების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ისტორია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მიმოხილვა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ძირითადი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სტრუქტურული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დაყოფა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ინფორმაციის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დამუშავება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ცნს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მიერ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341009"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კვლევის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თანამედროვე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მეთოდები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სემინა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</w:t>
            </w:r>
            <w:r w:rsidRPr="00341009"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  <w:t>(</w:t>
            </w:r>
            <w:r w:rsidR="00173324">
              <w:rPr>
                <w:rFonts w:ascii="Sylfaen" w:eastAsia="Merriweather" w:hAnsi="Sylfaen" w:cs="Merriweather"/>
                <w:b/>
                <w:sz w:val="18"/>
                <w:szCs w:val="18"/>
                <w:lang w:val="ka-GE"/>
              </w:rPr>
              <w:t>1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განვითარება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ზოგადი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ორგანიზება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,.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როგორც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ერთეული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ნეიროგლიის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შვანის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უჯრედები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სატელიტური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უჯრედები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ოლიგოდენდროციტები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მიკროგრელია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ასტროციტები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ჰემატოენცეფალური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ბარიერი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 xml:space="preserve">სილაბუსის გაცნობა </w:t>
            </w:r>
          </w:p>
          <w:p w:rsidR="00422812" w:rsidRPr="00341009" w:rsidRDefault="00422812" w:rsidP="009F6CB2">
            <w:pPr>
              <w:numPr>
                <w:ilvl w:val="0"/>
                <w:numId w:val="9"/>
              </w:numPr>
              <w:spacing w:after="0" w:line="240" w:lineRule="auto"/>
              <w:ind w:left="252" w:hanging="288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უჯრედის სასიგნალო სისტემები და ქიმიური მესენჯერები. უჯრედის ზედაპირზე არსებული რეცეპტორები და ლიგანდ დაჭიშკრული იონური არხები.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</w:t>
            </w:r>
            <w:r w:rsidR="0017332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სთ)</w:t>
            </w:r>
          </w:p>
          <w:p w:rsidR="00422812" w:rsidRPr="00341009" w:rsidRDefault="00422812" w:rsidP="0017332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52" w:hanging="288"/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>G ცილასთან შეუღლებული რეცეპტორები.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Ca</w:t>
            </w:r>
            <w:r w:rsidRPr="00341009">
              <w:rPr>
                <w:rFonts w:ascii="Sylfaen" w:hAnsi="Sylfaen"/>
                <w:sz w:val="18"/>
                <w:szCs w:val="18"/>
                <w:vertAlign w:val="superscript"/>
              </w:rPr>
              <w:t>2+</w:t>
            </w:r>
            <w:r w:rsidRPr="00341009">
              <w:rPr>
                <w:rFonts w:ascii="Sylfaen" w:hAnsi="Sylfaen"/>
                <w:sz w:val="18"/>
                <w:szCs w:val="18"/>
              </w:rPr>
              <w:t>ზე დ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ამოკიდებული სიგნალის ტრანსდუქცია, ფოსფოლიპიდებთან დაკავშირებული სიგნალის ტრანსდუქცია.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</w:t>
            </w:r>
            <w:r w:rsidR="0017332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1-საათი:  </w:t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ნერ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ვუ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ლი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ქსო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ვი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b/>
                <w:bCs/>
                <w:color w:val="000000"/>
                <w:sz w:val="18"/>
                <w:szCs w:val="18"/>
                <w:lang w:val="ka-GE"/>
              </w:rPr>
              <w:t>ლის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წარმოშობა,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ზო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გა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დი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და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ხა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სი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თე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ბა,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კლა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სი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ფი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კა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ცია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და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ფუნ</w:t>
            </w:r>
            <w:r w:rsidRPr="00341009">
              <w:rPr>
                <w:rFonts w:ascii="AcadNusx" w:eastAsia="Calibri" w:hAnsi="AcadNusx" w:cs="AcadNusx"/>
                <w:color w:val="000000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color w:val="000000"/>
                <w:sz w:val="18"/>
                <w:szCs w:val="18"/>
                <w:lang w:val="ka-GE"/>
              </w:rPr>
              <w:t>ქცია.</w:t>
            </w:r>
            <w:r w:rsidRPr="00341009">
              <w:rPr>
                <w:rFonts w:ascii="AcadNusx" w:eastAsia="Calibri" w:hAnsi="AcadNusx" w:cs="AcadNusx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ნე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ი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რო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ნეიბს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ტიპები, კლასიფიკაცია, აგებულება და ფუნქცია. ნეირონთაშორისკავშირები.ნეიროგლია.</w:t>
            </w:r>
          </w:p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 საათი: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ნე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ი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რო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ნის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მორ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ფო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ლო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გია.ნე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ი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როგ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ლიის უჯრედების ულტრასტრუქტურა და ფუნქცია.სინაფსის ულტრასტრუქტურა.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სილაბუსის გაცნობა </w:t>
            </w:r>
          </w:p>
          <w:p w:rsidR="00422812" w:rsidRPr="00341009" w:rsidRDefault="00422812" w:rsidP="00422812">
            <w:pPr>
              <w:rPr>
                <w:rFonts w:ascii="Sylfaen" w:hAnsi="Sylfaen" w:cs="Sylfaen"/>
                <w:sz w:val="18"/>
                <w:szCs w:val="18"/>
              </w:rPr>
            </w:pP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t>სახიფათო ნარჩენების მართვა სამედიცინო დაწესებულებაში;</w:t>
            </w:r>
          </w:p>
          <w:p w:rsidR="00422812" w:rsidRPr="00341009" w:rsidRDefault="00422812" w:rsidP="00422812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ნერვული სისტემის დაავადებათა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დიაგნოსტიკის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პრინციპები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ავადმყოფობის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ისტორია. ანამნეზის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შეკრება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  <w:r w:rsidRPr="00341009">
              <w:rPr>
                <w:rFonts w:ascii="AcadNusx" w:hAnsi="AcadNusx"/>
                <w:color w:val="000000" w:themeColor="text1"/>
                <w:sz w:val="18"/>
                <w:szCs w:val="18"/>
                <w:lang w:val="fr-FR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</w:t>
            </w:r>
            <w:r w:rsidR="00C8271B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ზურგის ტვინი; მისი ანატომია, ზურგის ტვინის მენინგეალური გარსები, მენინგეალური სივრცეები; ზურგის ტვინის რუხი და თეთრი ნივთიერება და მათი ფუნქციები, სისხლმომარაგება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პლაზმური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მემბრანა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მისი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ფიზიოლოგიური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მახასითებლები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მებრანის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ნახევრად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განვლადობა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თავისუფალი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იონთა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ასიმეტრული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განაწილება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აქტიური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ტრანსპორტი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მოსვენების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იონური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მექანიზმი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ნატრიუმ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-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კალიუმის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ტუმბო</w:t>
            </w:r>
            <w:r w:rsidRPr="00341009">
              <w:rPr>
                <w:rFonts w:ascii="Merriweather" w:eastAsia="Merriweather" w:hAnsi="Merriweather" w:cs="Merriweather"/>
                <w:b/>
                <w:sz w:val="18"/>
                <w:szCs w:val="18"/>
              </w:rPr>
              <w:t xml:space="preserve">. 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</w:t>
            </w:r>
            <w:r w:rsidR="00173324">
              <w:rPr>
                <w:rFonts w:ascii="Sylfaen" w:eastAsia="Arial Unicode MS" w:hAnsi="Sylfaen" w:cs="Arial Unicode MS"/>
                <w:b/>
                <w:sz w:val="18"/>
                <w:szCs w:val="18"/>
                <w:lang w:val="ka-GE"/>
              </w:rPr>
              <w:t>1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მემბრანული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მემბრანული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ფიზიკური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მახასიათებლები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მოსვენების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დეპოლარიზაცია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რეპოლარიზაცია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ჰიპერპოლარიზაცია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სხვადასხვა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იონების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როლი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განვითარების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დროს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გავრცელება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იონური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გრადიენტები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შემდეგ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ნარიუმის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კალიუმის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წონასწორობის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აღდგენა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 “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სულ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არაფრის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პრინციპი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”,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რეფრაქტერული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პერიოდი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ზოგიერთი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აგზნებადი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ქსოვილის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რითმულობა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განმეორებადი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განტვირთვები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ღეროში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ელექტრული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იმპულსების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გადაცემის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თავისებურება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9F6CB2">
            <w:pPr>
              <w:numPr>
                <w:ilvl w:val="0"/>
                <w:numId w:val="10"/>
              </w:numPr>
              <w:spacing w:after="0" w:line="240" w:lineRule="auto"/>
              <w:ind w:left="342" w:hanging="198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ნეირონებისა და გლიური უჯრედების ბიოქიმიური ასპექტები.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</w:t>
            </w:r>
            <w:r w:rsidR="0017332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სთ)</w:t>
            </w:r>
          </w:p>
          <w:p w:rsidR="00422812" w:rsidRPr="00341009" w:rsidRDefault="00422812" w:rsidP="00422812">
            <w:pPr>
              <w:ind w:left="342" w:hanging="198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1-საათი: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ნერ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ვუ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ლი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ბოჭ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კო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ე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softHyphen/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ბის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 xml:space="preserve"> და ნერვული დაბოლოებების კლასიფიკაცია, აგებულება და</w:t>
            </w:r>
            <w:r w:rsidRPr="00341009">
              <w:rPr>
                <w:rFonts w:ascii="AcadNusx" w:eastAsia="Calibri" w:hAnsi="AcadNusx" w:cs="AcadNusx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eastAsia="Calibri" w:hAnsi="Sylfaen" w:cs="AcadNusx"/>
                <w:sz w:val="18"/>
                <w:szCs w:val="18"/>
                <w:lang w:val="ka-GE"/>
              </w:rPr>
              <w:t>ფუნქცია. რეფლექსური რკალი.</w:t>
            </w:r>
          </w:p>
          <w:p w:rsidR="00422812" w:rsidRPr="00341009" w:rsidRDefault="00422812" w:rsidP="00422812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2 -საათი: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უმიელინო და მიელინიანი ნერვული ბოჭკოების ულტრასტრუქტურა,ნერვული დაბლოებების ტოპოგრაფია და ფუნქცია.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მინი მენტალ ტესტი, მისი მნიშვნელობა და კომპონენტები</w:t>
            </w: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3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სპინალური ნერვის სტრუქტურა, მგრძნობელობითი და მამომძრავებელი კომპონენტები; ნერვული წნულები და მათი ნერვების გავრცელება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დერმატომების მიხედვით; რეფლექსური რკალის ანატომია 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lastRenderedPageBreak/>
              <w:t>ლექცია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 -</w:t>
            </w:r>
            <w:proofErr w:type="gramEnd"/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 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სინაპსების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სტრუქტურა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ელექტრული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ქიმიური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შერეული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სინაპსების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სტრუქტრული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თავისებურება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 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მედიატორის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გამოთავისუფლების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პროცესი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მედიატორები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რეცეპტორები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</w:t>
            </w:r>
            <w:r w:rsidR="00173324">
              <w:rPr>
                <w:rFonts w:ascii="Sylfaen" w:eastAsia="Arial Unicode MS" w:hAnsi="Sylfaen" w:cs="Arial Unicode MS"/>
                <w:b/>
                <w:sz w:val="18"/>
                <w:szCs w:val="18"/>
                <w:lang w:val="ka-GE"/>
              </w:rPr>
              <w:t>1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სინაფსის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სახეები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ამაგზნებელი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შემაკავებელი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პოსტსინაფსური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ელექტრული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ქიმიური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არხები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კუნთოვანი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გადაცემა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მინიატურული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პოტსინაპსური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 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ქოლინესთერაზა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მისი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როლი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კუნთოვან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გადაცემის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პროცესში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12" w:rsidRPr="00341009" w:rsidRDefault="00422812" w:rsidP="00173324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ჰემატოენცეფალური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ბარიერი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</w:t>
            </w:r>
            <w:r w:rsidR="0017332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სთ)</w:t>
            </w:r>
          </w:p>
          <w:p w:rsidR="00422812" w:rsidRPr="00341009" w:rsidRDefault="00422812" w:rsidP="00422812">
            <w:pPr>
              <w:ind w:left="72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ind w:left="370" w:hanging="425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1-საათი: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პერეფერიული ნერვული სისტემა. ნერვული კვანძების ჰისტოლოგიური შენება.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ნერვული დაბოლოებები.</w:t>
            </w:r>
          </w:p>
          <w:p w:rsidR="00422812" w:rsidRPr="00341009" w:rsidRDefault="00422812" w:rsidP="00422812">
            <w:pPr>
              <w:ind w:left="467" w:hanging="425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 2 - საათი: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ვეგეტატური და მგრძნობიარე კვანძები.ნერვული დაბოლოებების ტიპები.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მყესოვანი რეფლექსების გასინჯვის ტექნიკა, შედეგების  რეგისტრაცია ავადმყოფობის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ისტორიაში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კუნთოვანი ტონუსის და სიმძლავრის შეფასება, რეგისტრაცია ავადმყოფობის ისტორიაში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4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კისრის, მხრის, წნულები; მათი ნერვები და გავრცელება 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წელის და გავის წნულები; მათი ნერვები და გავრცელება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სენსორული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რეცეპტორი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ინფორმაციის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დამუშავების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წრე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სენსორული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რეცეპტორების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ტიპები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მოდალობის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მიხედვით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სტიმულის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აღქმა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სტიმულის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გარდაქმნა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ელექტრულ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იმპულსად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ბოჭკოები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რომელიც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გადაცემენს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იმპულსებს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კლასიფიკაცია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სხვადასხვა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ინტენსივობის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სუმაცია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დროსა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სივრცეში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ლატერალური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შეკავება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ნეირონული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წრის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სტაბილურობა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არასტაბილურობა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</w:t>
            </w:r>
            <w:r w:rsidR="00173324">
              <w:rPr>
                <w:rFonts w:ascii="Sylfaen" w:eastAsia="Arial Unicode MS" w:hAnsi="Sylfaen" w:cs="Arial Unicode MS"/>
                <w:b/>
                <w:sz w:val="18"/>
                <w:szCs w:val="18"/>
                <w:lang w:val="ka-GE"/>
              </w:rPr>
              <w:t>1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სომატური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ზოგადი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სტრუქტურული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ორგანიზაცია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ზედაპირული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ღრმა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სომატური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კლასიფიკაცია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ზერელე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აღქმა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გადაცემა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ზერელე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გამტარი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გზები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პროპრიოცეპტული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მგრძნობელონა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უკანა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სვეტებ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/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მედიალური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მარყუჟის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ანტეროლატერალური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/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ვენტრალური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სპინოთალამური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სომატოსენსორული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განსაკუთრებული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ასპექტები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ტკივილის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ტემპერატურის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აღქმა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ფანტომური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ტკივილი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72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ტრანსპორტი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ჰემატოენცეფალური ბარიერის გავლით.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ind w:left="72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ind w:left="72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სენსორული სისტემის შეფასება დერმატომების მიხედვით, მონაცემთა რეგისტრაცის ავადმყოფობის ისტორიაში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კერნინგის სიმპტომი;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ბრუძინსკის სიმპტომი;</w:t>
            </w: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5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თავის ტვინის ძირითადი სტრუქტურა, მისი ნაწილები; ქსოვილოვანი არქიტექტონიკა, თავის ტვინის მენინგეალური გარსები, მენინგეალური სივრცეები 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ზურგის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კლასიფიკაცია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ზურგის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აღმავალი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დაღმავალი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გამტარი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გზები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ზურგის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რეფლექსური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შეკავებების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მექანიზმი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ზურგის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რეფლექსები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კლასიფიკაცია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მნიშვნელობა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რეგულირება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კუნთებისთითისტარების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მყესის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გოლჯის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ორგანოს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მუშაობის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პრინციპი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კუნთის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მყესის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კანის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რეფლექსები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კუნთების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ტონუსის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რეგულაცია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აზოტ-შემცველი ნეიროტრანსმიტერების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ind w:left="467" w:hanging="425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1-საათი: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ცენტრალური და პერეფერიული ნერვული სისტემა. თავისა და ზურგის ტვინის აგებულება, გარსები. </w:t>
            </w:r>
          </w:p>
          <w:p w:rsidR="00422812" w:rsidRPr="00341009" w:rsidRDefault="00422812" w:rsidP="00422812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 2 - საათი: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თავისა და ზურგის ტვინის ჰისტოლოგიური შენება. ნეირონების შრეობრივი განლაგება. 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6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ტვინის ღეროს ანატომია, მდებარეობა და მისი კომპონენტები; მოგრძო ტვინი, ხიდი, შუა ტვინი; ძირითადი კომპონენტები და მათი ფუნქციები, სისხლმომარაგება 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შუამდებარე ტვინის ანატომია, მდებარეობა და კომპონენტები; თალამუსი, ჰიპოთალამუსი და ეპითალამუსი; ძირითადი ბირთვული ჯგუფები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და მათი ფუნქციები, მათი სისხლმომარაგება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lastRenderedPageBreak/>
              <w:t>ლექცია</w:t>
            </w:r>
            <w:r w:rsidRPr="00341009">
              <w:rPr>
                <w:rFonts w:ascii="Merriweather" w:eastAsia="Merriweather" w:hAnsi="Merriweather" w:cs="Merriweather"/>
                <w:b/>
                <w:sz w:val="18"/>
                <w:szCs w:val="18"/>
              </w:rPr>
              <w:t xml:space="preserve">  -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 xml:space="preserve"> (1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თავის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სტრუქტურულ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ზოგადი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დახასიათება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ღერო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შუა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ტვინი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სტრუქტურა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რეტიკულური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ფორმაცია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რეტიკულური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ფორმაციის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ქერქის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გაამაქტივებელი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დამთრგუნველი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ცენტრები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ქსელები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სემინარ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</w:t>
            </w:r>
            <w:r w:rsidRPr="00341009"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  <w:t xml:space="preserve"> (</w:t>
            </w:r>
            <w:r w:rsidRPr="00341009">
              <w:rPr>
                <w:rFonts w:ascii="Merriweather" w:eastAsia="Merriweather" w:hAnsi="Merriweather" w:cs="Merriweather"/>
                <w:b/>
                <w:sz w:val="18"/>
                <w:szCs w:val="18"/>
              </w:rPr>
              <w:t>3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თალამუსი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თალამუსის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ბირთვები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სენსორული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სტემების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ინტეგრაცია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ჰიპოთალამუსი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მნიშვნელოვანი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კონტროლი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მაძღრობის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შიმშილის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ცენტრი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თერმო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რეგულაცია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 “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ჯილდოს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”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“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დამსჯელი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”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ჰიპოთალამოჰიპოფიზური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ღერძი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341009"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შუამდებარე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ლიმბური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შემადგენელი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ნაწილები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თალამუსის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ბირთვები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ნუშისებური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სხეული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ჰიპოკამპალური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ფორმაცია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მეხსიერების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ჩამოყალიბება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25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დოფამინის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,ეპინეფრინის და ნორეპინეფრინის სინთეზი,მოქმედების მექანიზმი და ინაქტივაცია.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ind w:left="252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ind w:left="252"/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ტვინის ღეროს რეფლექსები, მათი მნიშვნელობა, მათი გამოკვლევის ტექნიკა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7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ნათხემის ანატომია, მდებარეობა და სტრუქტურა, მისი უჯრედული არქიტექტონიკა, ფუნქციები; სისხლმომარაგება (3 სთ)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თავის ტვინის პარკუჭოვანი სისტემა,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თავზურგტვინის სითხის (თზს) ფორმირება და უკუშეწოვა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ბაზალური ბირთვები და მათი ფუნქციები, მათი სისხლმომარაგება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before="240"/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lastRenderedPageBreak/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spacing w:before="240"/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ნათხემის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მოტორული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მოძრაობის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კოორდინაცია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ბაზალური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ბირთვების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მოტორული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ინტეგრაცია</w:t>
            </w:r>
          </w:p>
          <w:p w:rsidR="00422812" w:rsidRPr="00341009" w:rsidRDefault="00422812" w:rsidP="00422812">
            <w:pPr>
              <w:spacing w:before="240"/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spacing w:before="240"/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ბაზალური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განგლია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როლი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მოძრაობათა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რეგულაციაში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დოფამინერგული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დისფუნქცია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</w:t>
            </w:r>
          </w:p>
          <w:p w:rsidR="00422812" w:rsidRPr="00341009" w:rsidRDefault="00422812" w:rsidP="00422812">
            <w:pPr>
              <w:spacing w:before="240"/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პარკუჭები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   </w:t>
            </w: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დამცავი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გარსები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კვება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ლიქვორი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სეროტონინის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ნათხემის ფუნქციების შეფასების ტექნიკა, ტესტები, ქალასშიდა წნევის მომატების და ჰიდროცეფალიისთვის დამახასიათებელი სიმპტომების შეფასება, მონაცემთა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რეგისტრაცია ავადმყოფობის ისტორიაში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8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თავის ტვინის ჰემისფეროები, მათი ანატომია, თავის ტვინის ქერქის უჯრედული არქიტექტონიკა, თეთრი ნივთიერების ძირითადი გამტარი გზები; ჰემისფეროების სისხლმომარაგება (3 სთ)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 xml:space="preserve"> - (1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ნეოკორტექსი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ქერქის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სტრუქტურულ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-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დახასიათება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პირველადი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სენსორული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მოტორული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ზონები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ასოციაციური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ქერქი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ინფორმაციის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ინტეგრაცია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ანალიზი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ფუნქციათა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ლატერალიზაცია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სემინ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3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ქერქის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განვითარება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, 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მოტორული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ზონები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ქერქის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შრეები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მათი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თავისებურებები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სომატოტოპური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ორგანიზაცია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ფუნქციათა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ლატერალიზაცია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მეტყველების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ზონებ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ბროკასა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lastRenderedPageBreak/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ვერნიკეს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ცენტრები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კორძიანი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სხეული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   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მეტყველების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დარღვევები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აფაზია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ჰემისფეროთა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გათიშვა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გახლეჩილი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სინდრომი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აფაზიის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ტიპები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ჰისტამინის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უმაღლესი ქერქული ფუნქციების შეფასება, მეტყველების შეფასება, აფაზიის ტიპები და მათი დიაგნოსტიკის პრინციპები;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  <w:r w:rsidRPr="00341009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9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კრანიული ნერვები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 xml:space="preserve"> (I, II, III, IV, VI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წყვილები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კრანიული ნერვები - ყნოსვის, მხედველობის, თვალის მამოძრავებელი, ჭაღისებრი, განმზიდველი ნერვები; მათი წარმოშობა, მდებარეობა, გავრცელება და ფუნქციები (3 სთ)</w:t>
            </w:r>
          </w:p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კრანიული ნერვები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(V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წყვილი)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კრანიული ნერვები - სამწვერა ნერვი, მისი ძირითადი ტოტები, სამწვერა ნერვის კვანძის ანატომია და მდებარეობა; სამწვერა ნერვის მთავარი და მეორადი ტოტების წარმოშობა, მდებარეობა, გავრცელება და ფუნქციები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ქიმიური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მგრძნობელობა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ყნოსვის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ანალიზატორი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ყნოსვის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უჯრედების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ქიმიური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სტიმულაცია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ყნოსვის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უჯრედების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მოსვენების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პოტენციალები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ყნისვის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ქერქი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მისი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როლი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ლიმბურ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სისტემში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გემოვნების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პერიფერიული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ცენტრალური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ანალიზატორი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მხედველობის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ცენტრალური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ნეიროფიზიოლგია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ოპტიკური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ტრაქტები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ქერქის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ორგანიზაცია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ველები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თვალის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მოძრაობის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lastRenderedPageBreak/>
              <w:t>ინტეგრაცია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შეუღლებული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ხედვა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მზერის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ცენრები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თვალის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აუტონომური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ინერვაცია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გლუტამატისა და გამაამინოერბოსმჟავას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(I, II, III, IV, VI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წყვილები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რეფლექსების შეფასება, მხედველობის და ყნოსვის ნერვის გამოკვლევის ტექნიკა,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მონაცემთა რეგისტრაცია ავადმყოფობის ისტორიაში </w:t>
            </w: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სამწვერა ნერვის რეფლექსების შეფასება, მისი სენსორული და მოტორული ნაწილის შეფასების ტექნიკა,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მონაცემთა რეგისტრაცია ავადმყოფობის ისტორიაში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10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კრანიული ნერვები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(VII, VIII, IX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კრანიული ნერვები - სახის, სმენის და წონასწორობის, ენა-ხახის ნერვები; მათი წარმოშობა, მდებარეობა, გავრცელება და ფუნქციები (3 სთ)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</w:p>
          <w:p w:rsidR="00422812" w:rsidRPr="00341009" w:rsidRDefault="00422812" w:rsidP="00422812">
            <w:pPr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კრანიული ნერვები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 xml:space="preserve"> (X, XI, XII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</w:p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კრანიული ნერვები - ცთომილი, დამატებითი, ენისქვეშა ნერვები; მათი წარმოშობა, მდებარეობა, გავრცელება და ფუნქციები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 xml:space="preserve"> -</w:t>
            </w:r>
            <w:r w:rsidRPr="00341009">
              <w:rPr>
                <w:rFonts w:ascii="Merriweather" w:eastAsia="Merriweather" w:hAnsi="Merriweather" w:cs="Merriweather"/>
                <w:b/>
                <w:sz w:val="18"/>
                <w:szCs w:val="18"/>
              </w:rPr>
              <w:t xml:space="preserve"> (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1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ტვინის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სპონტანური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ელექტრული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აქტივობა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ელექტროენცეფალოგრაფია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დიაგნოსტიკა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გამოწვეული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პოტენციალები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ძილის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კვლევა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-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პოლისომნოგრაფია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color w:val="000000"/>
                <w:sz w:val="18"/>
                <w:szCs w:val="18"/>
              </w:rPr>
            </w:pP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ეეგ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ჩაწერამ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ფიზიოლოგიური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რიტმები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ლოკალიზაციური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დიაგნოზი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ეეგ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გამოყენებით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გამოწვეული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პოტენციალების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მეთოდი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მისი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აღრიცხვა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პოლისმონოგრაფიუმი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მონაცემების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ანალიზი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ძილის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ფაზები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Non-REM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ძილის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სტადიები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REM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ძილი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ეეგ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პოლისომნოგრაფიის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ინტერპრეტაცია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სხვა ნეიროტრანსმიტერების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(VII, VIII, IX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რეფლექსების შეფასება, გემოვნების და სმენის ფუნქციის გამოკვლევის ტექნიკა,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მონაცემთა რეგისტრაცია ავადმყოფობის ისტორიაში 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422812" w:rsidRPr="00341009" w:rsidRDefault="00422812" w:rsidP="00C8271B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კრანიული ნერვების 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(X, XI, XII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წყვილი</w:t>
            </w:r>
            <w:r w:rsidRPr="00341009">
              <w:rPr>
                <w:rFonts w:ascii="Times New Roman" w:hAnsi="Times New Roman"/>
                <w:b/>
                <w:color w:val="000000" w:themeColor="text1"/>
                <w:sz w:val="18"/>
                <w:szCs w:val="18"/>
                <w:lang w:val="de-DE"/>
              </w:rPr>
              <w:t>)</w:t>
            </w: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რეფლექსების შეფასება, ღებინების რეფლექსის, კაროტიდული რეფლექსის, ენის მოტორული ფუნქციის გამოკვლევის ტექნიკა,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მონაცემთა რეგისტრაცია ავადმყოფობის ისტორიაში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11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ავტონომიური ნერვული სისტემა, სიმპათიკური და პარასიმპათიკური ნაწილები; პარასიმპათიკური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ნერვული სისტემის ცენტრალური და პერიფერიული ნერვები; მათი გავრცელება და ფუნქციები (3 სთ)</w:t>
            </w:r>
          </w:p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სიმპათიკური ნერვული სისტემის ცენტრალური და პერიფერიული ნაწილები, მათი გავრცელება და ფუნქციები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lastRenderedPageBreak/>
              <w:t>ლექცია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(1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ავტონომური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ფუნქციურ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-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სტრუქტურული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lastRenderedPageBreak/>
              <w:t>თავისებურებები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სიმპატიკური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პარასიმპათიკური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ეფერენტული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გზების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ორნეირონიანი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სტრუქტურა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 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ავტონომური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ადრენერგული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ქოლინერგული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სინა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ტრანსმისია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იმპულსის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გადაცემა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ავტონომიურ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სინაპსებში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ნეიროტრანსმიტერები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რეცეპტორები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.</w:t>
            </w: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rFonts w:ascii="Merriweather" w:eastAsia="Merriweather" w:hAnsi="Merriweather" w:cs="Merriweather"/>
                <w:b/>
                <w:color w:val="000000"/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სემინარ</w:t>
            </w:r>
            <w:r w:rsidRPr="00341009">
              <w:rPr>
                <w:rFonts w:ascii="Sylfaen" w:eastAsia="Arial Unicode MS" w:hAnsi="Sylfaen" w:cs="Sylfaen"/>
                <w:b/>
                <w:sz w:val="18"/>
                <w:szCs w:val="18"/>
              </w:rPr>
              <w:t>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- (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 xml:space="preserve">2 </w:t>
            </w:r>
            <w:r w:rsidRPr="00341009">
              <w:rPr>
                <w:rFonts w:ascii="Sylfaen" w:eastAsia="Arial Unicode MS" w:hAnsi="Sylfaen" w:cs="Sylfaen"/>
                <w:b/>
                <w:color w:val="000000"/>
                <w:sz w:val="18"/>
                <w:szCs w:val="18"/>
              </w:rPr>
              <w:t>სთ</w:t>
            </w:r>
            <w:r w:rsidRPr="00341009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ავტონომიური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განგლიები</w:t>
            </w:r>
            <w:r w:rsidRPr="00341009">
              <w:rPr>
                <w:rFonts w:ascii="Merriweather" w:eastAsia="Merriweather" w:hAnsi="Merriweather" w:cs="Merriweather"/>
                <w:sz w:val="18"/>
                <w:szCs w:val="18"/>
              </w:rPr>
              <w:t>,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ძირითადი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ფიზიოლოგიური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თვისებები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ავტონომიური</w:t>
            </w:r>
            <w:proofErr w:type="gramEnd"/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ფუნქციები</w:t>
            </w:r>
            <w:r w:rsidRPr="00341009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color w:val="000000"/>
                <w:sz w:val="18"/>
                <w:szCs w:val="18"/>
              </w:rPr>
              <w:t>დეტალურად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სიმპათიკური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და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პარასიმპათიკური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ნერვული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ორგანოთა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ფუნქციაზე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,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ანტაგონისტური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41009">
              <w:rPr>
                <w:rFonts w:ascii="Sylfaen" w:eastAsia="Arial Unicode MS" w:hAnsi="Sylfaen" w:cs="Sylfaen"/>
                <w:sz w:val="18"/>
                <w:szCs w:val="18"/>
              </w:rPr>
              <w:t>მოქმედება</w:t>
            </w:r>
            <w:r w:rsidRPr="00341009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ლიპიდების სინთეზი ცენტრალურ და პერიფერიულ ნერვულ სისტემაში.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ავტონომიური რეფლექსების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სიმპათიკური და პარასიმპათიკური ნაწილების გამოკვლევის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მეთოდები;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12 კვირა</w:t>
            </w:r>
          </w:p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თვალის ანატომიური სტრუქტურა, მისი შრეები, კამერები, თვალის კაკლის დამატებითი სტრუქტურები, ბადურა;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ანალიზატორი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თვალის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ოპტიკური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ნაწილი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ოპტიკის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ძრითადი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პრინციპები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რეფრაქცია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აკომოდაციის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მექანიზმი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თვალის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კამერები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lastRenderedPageBreak/>
              <w:t>სიმახვილე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ახლომხედველობა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შორს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თვალის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თხევადი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ნაწილი</w:t>
            </w:r>
            <w:r w:rsidRPr="00341009">
              <w:rPr>
                <w:sz w:val="18"/>
                <w:szCs w:val="18"/>
              </w:rPr>
              <w:t>,</w:t>
            </w:r>
          </w:p>
          <w:p w:rsidR="00422812" w:rsidRPr="00341009" w:rsidRDefault="00422812" w:rsidP="00422812">
            <w:pPr>
              <w:rPr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 w:cs="Sylfaen"/>
                <w:sz w:val="18"/>
                <w:szCs w:val="18"/>
              </w:rPr>
              <w:t>ბადურა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ბადურის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ფუნქციური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ორგანიზაცია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ფოტოქიმია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როდოფსინის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სასიცოცხლო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ციკლი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ფერადი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სხვადასხვა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ფერის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კომბინაცია</w:t>
            </w:r>
            <w:r w:rsidRPr="00341009">
              <w:rPr>
                <w:sz w:val="18"/>
                <w:szCs w:val="18"/>
              </w:rPr>
              <w:t xml:space="preserve"> 3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ძრითადი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ფერის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გაოყენებით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ცენტრალური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ნერვული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სისტემის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მიერ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ფერის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 w:rsidRPr="00341009">
              <w:rPr>
                <w:sz w:val="18"/>
                <w:szCs w:val="18"/>
              </w:rPr>
              <w:t xml:space="preserve">, 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რეტინის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ნევრული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ფუნქციები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ნეიროფიზიოლოგია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გამოსახულების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გარდაქმნა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ელექტრულ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იმპულსებად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გადაცემა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მხედველობის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ცენტრალურ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ანალიზატორამდე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მიელინის სტრუქტურა და სინთეზი.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ind w:left="467" w:hanging="425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- 1საათი: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მხედველობის, სმენის , გემოვნების და ყნოსვის ორგანო. </w:t>
            </w:r>
          </w:p>
          <w:p w:rsidR="00422812" w:rsidRPr="00341009" w:rsidRDefault="00422812" w:rsidP="00422812">
            <w:pPr>
              <w:ind w:hanging="55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თვალის გარსების ჰისტოლოგიური შენება, კორტიეს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ორგანოს აგებულება, გემოვნების კვირტების და ყნოსვის ეპითელიუმის ტოპოგრაფია და უჯრედული ტიპები.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მხედველობის სიმახვილე.</w:t>
            </w:r>
          </w:p>
          <w:p w:rsidR="00422812" w:rsidRPr="00341009" w:rsidRDefault="00422812" w:rsidP="00422812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t>მხედველობის სიმახვილის გამოკვლევა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რეფრაქციის სახეები, ინსპექცია, თვალის გარსების აგებულება, ბადურის </w:t>
            </w: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 xml:space="preserve">ანატომია, </w:t>
            </w:r>
          </w:p>
          <w:p w:rsidR="00422812" w:rsidRPr="00341009" w:rsidRDefault="00422812" w:rsidP="00422812">
            <w:pPr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Cs/>
                <w:sz w:val="18"/>
                <w:szCs w:val="18"/>
                <w:lang w:val="ka-GE"/>
              </w:rPr>
              <w:t>ოფთალმოსკოპის ხმარების წესი;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გარეგანი დათვალიერება და შეხება;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ქუთუთოები - ფორმა, მდებარეობა, მოძრაობა, კანის ფერი, მგრძნობელობა;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საცრემლე ჯირკვალი - მდებარეობა, ფორმა, საცრემლე არხების გამტარიანობა;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კონიუქტივა, სკლერა, რქოვანა.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თვალის გარსების შედგენილობა: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მინისებური სხეული;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კონიუქტივა 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სკლერა; ბადურა; ბადურის შრეები;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ოფთალმოლოგიური სიმულატორი;</w:t>
            </w: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თვალის ფსკერის დათვალიერება ოფთალმოსკოპით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BE31F5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12" w:rsidRPr="00341009" w:rsidRDefault="00422812" w:rsidP="00422812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13 კვირა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ყურის ანატომია - გარეთა, შუა და შიგნითა ყური, მათი კომპონენტები, სხვა სტრუქტურებთან მათი სივრცული ურთიერთკავშირი (3 სთ)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gramEnd"/>
            <w:r w:rsidRPr="00341009">
              <w:rPr>
                <w:b/>
                <w:sz w:val="18"/>
                <w:szCs w:val="18"/>
              </w:rPr>
              <w:t xml:space="preserve"> - (1 </w:t>
            </w:r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b/>
                <w:sz w:val="18"/>
                <w:szCs w:val="18"/>
              </w:rPr>
              <w:t>.)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 w:cs="Sylfaen"/>
                <w:sz w:val="18"/>
                <w:szCs w:val="18"/>
              </w:rPr>
              <w:t>სმენის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ორგანო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დაფის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აპკი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შუა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ყურის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სტრუქტურები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ბგერის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გადაცემა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დაფის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აპკიდან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ლოკოკინამდე</w:t>
            </w:r>
            <w:r w:rsidRPr="00341009">
              <w:rPr>
                <w:sz w:val="18"/>
                <w:szCs w:val="18"/>
              </w:rPr>
              <w:t xml:space="preserve"> (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კოხლეა</w:t>
            </w:r>
            <w:r w:rsidRPr="00341009">
              <w:rPr>
                <w:sz w:val="18"/>
                <w:szCs w:val="18"/>
              </w:rPr>
              <w:t xml:space="preserve">),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ხმოვანი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სიგნალის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გაძლიერება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შემცირება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კოხლეას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ფუნქცია</w:t>
            </w:r>
          </w:p>
          <w:p w:rsidR="00422812" w:rsidRPr="00341009" w:rsidRDefault="00422812" w:rsidP="00422812">
            <w:pPr>
              <w:rPr>
                <w:b/>
                <w:sz w:val="18"/>
                <w:szCs w:val="18"/>
              </w:rPr>
            </w:pPr>
          </w:p>
          <w:p w:rsidR="00422812" w:rsidRPr="00341009" w:rsidRDefault="00422812" w:rsidP="00422812">
            <w:pPr>
              <w:rPr>
                <w:b/>
                <w:sz w:val="18"/>
                <w:szCs w:val="18"/>
              </w:rPr>
            </w:pPr>
            <w:proofErr w:type="gramStart"/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სემინარი</w:t>
            </w:r>
            <w:proofErr w:type="gramEnd"/>
            <w:r w:rsidRPr="00341009">
              <w:rPr>
                <w:b/>
                <w:sz w:val="18"/>
                <w:szCs w:val="18"/>
              </w:rPr>
              <w:t xml:space="preserve"> - (3 </w:t>
            </w:r>
            <w:r w:rsidRPr="00341009">
              <w:rPr>
                <w:rFonts w:ascii="Sylfaen" w:hAnsi="Sylfaen" w:cs="Sylfaen"/>
                <w:b/>
                <w:sz w:val="18"/>
                <w:szCs w:val="18"/>
              </w:rPr>
              <w:t>სთ</w:t>
            </w:r>
            <w:r w:rsidRPr="00341009">
              <w:rPr>
                <w:b/>
                <w:sz w:val="18"/>
                <w:szCs w:val="18"/>
              </w:rPr>
              <w:t xml:space="preserve">.) 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proofErr w:type="gramStart"/>
            <w:r w:rsidRPr="00341009">
              <w:rPr>
                <w:rFonts w:ascii="Sylfaen" w:hAnsi="Sylfaen" w:cs="Sylfaen"/>
                <w:sz w:val="18"/>
                <w:szCs w:val="18"/>
              </w:rPr>
              <w:t>კორტის</w:t>
            </w:r>
            <w:proofErr w:type="gramEnd"/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ორგანოს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lastRenderedPageBreak/>
              <w:t>ფუნქციები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ხმოვანი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სიგნალების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ელექტრულ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იმპულსებად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გარდაქმნა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სმენის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ცენტრალური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მექანიზმები</w:t>
            </w:r>
            <w:r w:rsidRPr="00341009">
              <w:rPr>
                <w:sz w:val="18"/>
                <w:szCs w:val="18"/>
              </w:rPr>
              <w:t xml:space="preserve">, 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ხმის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წყაროს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ლოკალიზცია</w:t>
            </w:r>
            <w:r w:rsidRPr="00341009">
              <w:rPr>
                <w:sz w:val="18"/>
                <w:szCs w:val="18"/>
              </w:rPr>
              <w:t>.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  <w:r w:rsidRPr="00341009">
              <w:rPr>
                <w:rFonts w:ascii="Sylfaen" w:hAnsi="Sylfaen" w:cs="Sylfaen"/>
                <w:sz w:val="18"/>
                <w:szCs w:val="18"/>
              </w:rPr>
              <w:t>ვესტიბულური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სისტემა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რკალოვანი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არხების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r w:rsidRPr="00341009">
              <w:rPr>
                <w:sz w:val="18"/>
                <w:szCs w:val="18"/>
              </w:rPr>
              <w:t xml:space="preserve">,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ბალანსის</w:t>
            </w:r>
            <w:r w:rsidRPr="00341009">
              <w:rPr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 w:cs="Sylfaen"/>
                <w:sz w:val="18"/>
                <w:szCs w:val="18"/>
              </w:rPr>
              <w:t>დაცვაში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ind w:left="36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მეტაბოლური ენცეფალოპათიები და ნეიროპათიები. </w:t>
            </w:r>
            <w:r w:rsidRPr="00341009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422812" w:rsidRPr="00341009" w:rsidRDefault="00422812" w:rsidP="00422812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გარეთა სასმენი მილის დათვალიერება ოტოსკოპით;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სმენის ფუნქცია;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წონასწორობის ფუნქცია; </w:t>
            </w:r>
            <w:r w:rsidRPr="00341009">
              <w:rPr>
                <w:rFonts w:ascii="Sylfaen" w:hAnsi="Sylfaen"/>
                <w:iCs/>
                <w:sz w:val="18"/>
                <w:szCs w:val="18"/>
                <w:lang w:val="ka-GE"/>
              </w:rPr>
              <w:t>დაფის აპკი;</w:t>
            </w:r>
            <w:r w:rsidRPr="00341009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შუა ყური; შიგნითა ყური;</w:t>
            </w:r>
          </w:p>
          <w:p w:rsidR="00422812" w:rsidRPr="00341009" w:rsidRDefault="00422812" w:rsidP="00422812">
            <w:pPr>
              <w:rPr>
                <w:rFonts w:ascii="Sylfaen" w:hAnsi="Sylfaen"/>
                <w:i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iCs/>
                <w:sz w:val="18"/>
                <w:szCs w:val="18"/>
                <w:lang w:val="ka-GE"/>
              </w:rPr>
              <w:t>წამწამოვანი უჯრედები;</w:t>
            </w:r>
          </w:p>
          <w:p w:rsidR="00422812" w:rsidRPr="00341009" w:rsidRDefault="00422812" w:rsidP="00422812">
            <w:pPr>
              <w:rPr>
                <w:rFonts w:ascii="Sylfaen" w:hAnsi="Sylfaen"/>
                <w:i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iCs/>
                <w:sz w:val="18"/>
                <w:szCs w:val="18"/>
                <w:lang w:val="ka-GE"/>
              </w:rPr>
              <w:t>ბგერის აღქმის პროცესი;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ოტოსკოპია;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მიკროოტოსკოპია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კამერტონული ტესტები;</w:t>
            </w:r>
          </w:p>
          <w:p w:rsidR="00422812" w:rsidRPr="00341009" w:rsidRDefault="00422812" w:rsidP="00422812">
            <w:pPr>
              <w:rPr>
                <w:rFonts w:ascii="Sylfaen" w:hAnsi="Sylfaen"/>
                <w:i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iCs/>
                <w:sz w:val="18"/>
                <w:szCs w:val="18"/>
                <w:lang w:val="ka-GE"/>
              </w:rPr>
              <w:t>ვებერის ტესტი;</w:t>
            </w:r>
          </w:p>
          <w:p w:rsidR="00422812" w:rsidRPr="00341009" w:rsidRDefault="00422812" w:rsidP="00422812">
            <w:pPr>
              <w:rPr>
                <w:rFonts w:ascii="Sylfaen" w:hAnsi="Sylfaen"/>
                <w:iCs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iCs/>
                <w:sz w:val="18"/>
                <w:szCs w:val="18"/>
                <w:lang w:val="ka-GE"/>
              </w:rPr>
              <w:t>რინეს ტესტი;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გოგირდის საცობი;</w:t>
            </w:r>
          </w:p>
          <w:p w:rsidR="00422812" w:rsidRPr="00341009" w:rsidRDefault="00422812" w:rsidP="00422812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>დაფის აპკის პერფორაცია;</w:t>
            </w:r>
          </w:p>
          <w:p w:rsidR="00422812" w:rsidRPr="00341009" w:rsidRDefault="00422812" w:rsidP="00C8271B">
            <w:pPr>
              <w:rPr>
                <w:rFonts w:ascii="Sylfaen" w:hAnsi="Sylfaen"/>
                <w:sz w:val="18"/>
                <w:szCs w:val="18"/>
              </w:rPr>
            </w:pP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 (</w:t>
            </w:r>
            <w:r w:rsidR="00C8271B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341009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422812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22812" w:rsidRPr="00341009" w:rsidRDefault="00422812" w:rsidP="00422812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422812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422812" w:rsidRPr="00341009" w:rsidRDefault="00422812" w:rsidP="00422812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422812" w:rsidRPr="00341009" w:rsidRDefault="00422812" w:rsidP="00422812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422812" w:rsidRPr="00341009" w:rsidRDefault="00422812" w:rsidP="00422812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422812" w:rsidRDefault="00422812" w:rsidP="00422812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BB1E69" w:rsidRPr="00341009" w:rsidRDefault="004314A0" w:rsidP="00422812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4314A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1E6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1E6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422812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3410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410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3410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422812" w:rsidRPr="00341009" w:rsidRDefault="00422812" w:rsidP="00422812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22812" w:rsidRPr="0034100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422812" w:rsidRPr="00341009" w:rsidRDefault="00554F4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422812"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422812"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მეთოდები;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422812" w:rsidRPr="00341009" w:rsidRDefault="00422812" w:rsidP="009F6C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422812" w:rsidRPr="00341009" w:rsidRDefault="00422812" w:rsidP="00422812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422812" w:rsidRPr="00341009" w:rsidRDefault="00422812" w:rsidP="00422812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4314A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4314A0" w:rsidRPr="0034100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34100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(სამცენიერო ლიტერატურის მოძიება ელექტრონულ ბაზებში).  </w:t>
            </w:r>
          </w:p>
        </w:tc>
      </w:tr>
      <w:tr w:rsidR="00422812" w:rsidRPr="00341009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42281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341009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422812" w:rsidRPr="00341009" w:rsidRDefault="00422812" w:rsidP="0042281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422812" w:rsidRPr="00341009" w:rsidRDefault="00422812" w:rsidP="00422812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422812" w:rsidRPr="00341009" w:rsidRDefault="00422812" w:rsidP="00422812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341009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22812" w:rsidRPr="00341009" w:rsidRDefault="00422812" w:rsidP="00422812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341009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22812" w:rsidRPr="00341009" w:rsidRDefault="00422812" w:rsidP="00422812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F27815" w:rsidRPr="00341009" w:rsidRDefault="00F27815" w:rsidP="00F2781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F27815" w:rsidRPr="00341009" w:rsidRDefault="00F27815" w:rsidP="00F2781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F27815" w:rsidRPr="00341009" w:rsidRDefault="00F27815" w:rsidP="00F27815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F27815" w:rsidRPr="00341009" w:rsidRDefault="00F27815" w:rsidP="00F2781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F27815" w:rsidRPr="00341009" w:rsidRDefault="00F27815" w:rsidP="00F2781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3145E" w:rsidRDefault="0053145E" w:rsidP="0053145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53145E" w:rsidRDefault="0053145E" w:rsidP="0053145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F27815" w:rsidRPr="00341009" w:rsidRDefault="00F27815" w:rsidP="00F27815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F27815" w:rsidRPr="00341009" w:rsidRDefault="00F27815" w:rsidP="00F27815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კლინიკური უნარების ნაწილი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06687B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F27815" w:rsidRPr="00341009" w:rsidRDefault="00F27815" w:rsidP="00F2781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F27815" w:rsidRPr="00341009" w:rsidRDefault="00F27815" w:rsidP="00F27815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F27815" w:rsidRPr="00341009" w:rsidRDefault="00F27815" w:rsidP="00F278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06687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341009">
              <w:rPr>
                <w:rFonts w:ascii="Sylfaen" w:hAnsi="Sylfaen"/>
                <w:sz w:val="20"/>
                <w:szCs w:val="20"/>
              </w:rPr>
              <w:t>5</w:t>
            </w: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3410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F27815" w:rsidRPr="00341009" w:rsidRDefault="00F27815" w:rsidP="00F27815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6A6D31" w:rsidRPr="00E14207" w:rsidRDefault="006A6D31" w:rsidP="006A6D31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6A6D31" w:rsidRPr="00E14207" w:rsidRDefault="006A6D31" w:rsidP="006A6D3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F27815" w:rsidRPr="00341009" w:rsidRDefault="00F27815" w:rsidP="00F27815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422812" w:rsidRPr="00341009" w:rsidRDefault="00422812" w:rsidP="00422812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422812" w:rsidRPr="00341009" w:rsidRDefault="00422812" w:rsidP="00422812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422812" w:rsidRPr="00341009" w:rsidRDefault="00422812" w:rsidP="00422812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422812" w:rsidRPr="00341009" w:rsidRDefault="00422812" w:rsidP="00422812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422812" w:rsidRPr="00341009" w:rsidRDefault="00422812" w:rsidP="00422812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დასკვნითი გამოცდიდან არანაკლებ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422812" w:rsidRPr="00341009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341009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</w:t>
            </w:r>
            <w:r w:rsidR="009F6CB2" w:rsidRPr="00341009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>I</w:t>
            </w:r>
            <w:r w:rsidRPr="00341009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I </w:t>
            </w:r>
            <w:r w:rsidRPr="00341009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422812" w:rsidRPr="00341009" w:rsidRDefault="00422812" w:rsidP="00422812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34100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341009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41009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422812" w:rsidRPr="00341009" w:rsidRDefault="00422812" w:rsidP="00422812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341009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3410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341009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341009">
              <w:rPr>
                <w:color w:val="000000" w:themeColor="text1"/>
                <w:sz w:val="20"/>
                <w:szCs w:val="20"/>
              </w:rPr>
              <w:t>.</w:t>
            </w:r>
            <w:r w:rsidRPr="00341009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422812" w:rsidRPr="00341009" w:rsidRDefault="00422812" w:rsidP="00422812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422812" w:rsidRPr="00341009" w:rsidRDefault="00422812" w:rsidP="00422812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422812" w:rsidRPr="00341009" w:rsidRDefault="00422812" w:rsidP="00422812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422812" w:rsidRPr="00341009" w:rsidRDefault="00422812" w:rsidP="00422812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422812" w:rsidRPr="00341009" w:rsidRDefault="00422812" w:rsidP="00422812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422812" w:rsidRDefault="00422812" w:rsidP="00422812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0070E7" w:rsidRPr="00AD7C6D" w:rsidRDefault="000070E7" w:rsidP="000070E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0070E7" w:rsidRPr="00AD7C6D" w:rsidRDefault="000070E7" w:rsidP="000070E7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0070E7" w:rsidRPr="00AD7C6D" w:rsidRDefault="000070E7" w:rsidP="000070E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0070E7" w:rsidRPr="00AD7C6D" w:rsidRDefault="000070E7" w:rsidP="000070E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0070E7" w:rsidRPr="00AD7C6D" w:rsidRDefault="000070E7" w:rsidP="000070E7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422812" w:rsidRPr="00341009" w:rsidRDefault="00422812" w:rsidP="0042281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422812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812" w:rsidRPr="00341009" w:rsidRDefault="00422812" w:rsidP="00422812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422812" w:rsidRPr="00341009" w:rsidRDefault="00422812" w:rsidP="00422812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422812" w:rsidRPr="00341009" w:rsidRDefault="00422812" w:rsidP="009F6CB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3410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422812" w:rsidRPr="00341009" w:rsidRDefault="00422812" w:rsidP="009F6CB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3410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34100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422812" w:rsidRPr="00341009" w:rsidRDefault="00422812" w:rsidP="00422812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422812" w:rsidRPr="00341009" w:rsidRDefault="00422812" w:rsidP="00422812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341009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341009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341009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341009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341009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341009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341009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341009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341009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422812" w:rsidRPr="00341009" w:rsidRDefault="00DF3219" w:rsidP="00422812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422812" w:rsidRPr="00341009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422812" w:rsidRPr="00341009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422812" w:rsidRPr="00341009" w:rsidRDefault="00422812" w:rsidP="00422812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341009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422812" w:rsidRPr="00341009" w:rsidRDefault="00422812" w:rsidP="00422812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341009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422812" w:rsidRPr="00341009" w:rsidRDefault="00422812" w:rsidP="00422812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341009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422812" w:rsidRPr="00341009" w:rsidRDefault="00422812" w:rsidP="00422812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341009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lastRenderedPageBreak/>
              <w:t>http:/www.biomednet.ru/content/view/47</w:t>
            </w:r>
          </w:p>
          <w:p w:rsidR="00422812" w:rsidRPr="00341009" w:rsidRDefault="00422812" w:rsidP="00422812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341009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341009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341009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341009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341009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341009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422812" w:rsidRPr="00341009" w:rsidRDefault="00422812" w:rsidP="00422812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422812" w:rsidRPr="00341009" w:rsidRDefault="00422812" w:rsidP="00422812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341009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422812" w:rsidRPr="00341009" w:rsidRDefault="00DF3219" w:rsidP="00422812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422812" w:rsidRPr="00341009" w:rsidRDefault="00DF3219" w:rsidP="00422812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422812" w:rsidRPr="00341009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422812"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422812" w:rsidRPr="00341009" w:rsidRDefault="00DF3219" w:rsidP="00422812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422812" w:rsidRPr="00341009" w:rsidRDefault="00422812" w:rsidP="00422812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34100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422812" w:rsidRPr="00341009" w:rsidRDefault="00DF3219" w:rsidP="00422812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422812" w:rsidRPr="00341009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422812" w:rsidRPr="00341009" w:rsidRDefault="00422812" w:rsidP="00422812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341009">
              <w:rPr>
                <w:sz w:val="20"/>
                <w:szCs w:val="20"/>
              </w:rPr>
              <w:t>http</w:t>
            </w:r>
            <w:r w:rsidRPr="00353AD4">
              <w:rPr>
                <w:sz w:val="20"/>
                <w:szCs w:val="20"/>
              </w:rPr>
              <w:t>://</w:t>
            </w:r>
            <w:r w:rsidRPr="00341009">
              <w:rPr>
                <w:sz w:val="20"/>
                <w:szCs w:val="20"/>
              </w:rPr>
              <w:t>search</w:t>
            </w:r>
            <w:r w:rsidRPr="00353AD4">
              <w:rPr>
                <w:sz w:val="20"/>
                <w:szCs w:val="20"/>
              </w:rPr>
              <w:t>.</w:t>
            </w:r>
            <w:r w:rsidRPr="00341009">
              <w:rPr>
                <w:sz w:val="20"/>
                <w:szCs w:val="20"/>
              </w:rPr>
              <w:t>ebscohost</w:t>
            </w:r>
            <w:r w:rsidRPr="00353AD4">
              <w:rPr>
                <w:sz w:val="20"/>
                <w:szCs w:val="20"/>
              </w:rPr>
              <w:t>.</w:t>
            </w:r>
            <w:r w:rsidRPr="00341009">
              <w:rPr>
                <w:sz w:val="20"/>
                <w:szCs w:val="20"/>
              </w:rPr>
              <w:t>com</w:t>
            </w:r>
            <w:r w:rsidRPr="00353AD4">
              <w:rPr>
                <w:sz w:val="20"/>
                <w:szCs w:val="20"/>
              </w:rPr>
              <w:t>/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341009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1009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341009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3410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3410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3410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341009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341009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422812" w:rsidRPr="00341009" w:rsidRDefault="00422812" w:rsidP="009F6CB2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341009">
              <w:rPr>
                <w:color w:val="000000"/>
                <w:sz w:val="20"/>
                <w:szCs w:val="20"/>
              </w:rPr>
              <w:t>http://search.ebscohost.com/</w:t>
            </w:r>
          </w:p>
          <w:p w:rsidR="00422812" w:rsidRPr="009C6CEE" w:rsidRDefault="00422812" w:rsidP="00422812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51055"/>
    <w:multiLevelType w:val="hybridMultilevel"/>
    <w:tmpl w:val="77244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43989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925F04"/>
    <w:multiLevelType w:val="hybridMultilevel"/>
    <w:tmpl w:val="5B0660BC"/>
    <w:lvl w:ilvl="0" w:tplc="8214D2BC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  <w:num w:numId="13">
    <w:abstractNumId w:val="3"/>
  </w:num>
  <w:num w:numId="14">
    <w:abstractNumId w:val="6"/>
  </w:num>
  <w:num w:numId="15">
    <w:abstractNumId w:val="11"/>
  </w:num>
  <w:num w:numId="16">
    <w:abstractNumId w:val="11"/>
  </w:num>
  <w:num w:numId="17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oNotTrackFormatting/>
  <w:defaultTabStop w:val="720"/>
  <w:characterSpacingControl w:val="doNotCompress"/>
  <w:compat/>
  <w:rsids>
    <w:rsidRoot w:val="0086313C"/>
    <w:rsid w:val="000070E7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1F6"/>
    <w:rsid w:val="00064461"/>
    <w:rsid w:val="0006687B"/>
    <w:rsid w:val="000903A7"/>
    <w:rsid w:val="000A5663"/>
    <w:rsid w:val="000B6C8D"/>
    <w:rsid w:val="000C053A"/>
    <w:rsid w:val="000D31DB"/>
    <w:rsid w:val="000F212B"/>
    <w:rsid w:val="000F2834"/>
    <w:rsid w:val="00115D56"/>
    <w:rsid w:val="001238D6"/>
    <w:rsid w:val="00172610"/>
    <w:rsid w:val="00173324"/>
    <w:rsid w:val="0017411C"/>
    <w:rsid w:val="001A40E3"/>
    <w:rsid w:val="001B20F2"/>
    <w:rsid w:val="001B2D67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1009"/>
    <w:rsid w:val="0034223E"/>
    <w:rsid w:val="0034254A"/>
    <w:rsid w:val="00353AD4"/>
    <w:rsid w:val="003740D8"/>
    <w:rsid w:val="0038295B"/>
    <w:rsid w:val="00387367"/>
    <w:rsid w:val="003D040A"/>
    <w:rsid w:val="003D197C"/>
    <w:rsid w:val="003D7A30"/>
    <w:rsid w:val="003E2ECF"/>
    <w:rsid w:val="00407837"/>
    <w:rsid w:val="00413C36"/>
    <w:rsid w:val="00422812"/>
    <w:rsid w:val="00423885"/>
    <w:rsid w:val="004239C5"/>
    <w:rsid w:val="004314A0"/>
    <w:rsid w:val="0043632D"/>
    <w:rsid w:val="00442B7A"/>
    <w:rsid w:val="004522C9"/>
    <w:rsid w:val="00464B65"/>
    <w:rsid w:val="00466D97"/>
    <w:rsid w:val="0047768C"/>
    <w:rsid w:val="004810CA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3145E"/>
    <w:rsid w:val="00546B8D"/>
    <w:rsid w:val="00547022"/>
    <w:rsid w:val="00554F42"/>
    <w:rsid w:val="00576214"/>
    <w:rsid w:val="0058727C"/>
    <w:rsid w:val="005C2998"/>
    <w:rsid w:val="005C7287"/>
    <w:rsid w:val="005D1CD5"/>
    <w:rsid w:val="005D23A6"/>
    <w:rsid w:val="005D2727"/>
    <w:rsid w:val="005D4548"/>
    <w:rsid w:val="006148CF"/>
    <w:rsid w:val="006328FC"/>
    <w:rsid w:val="0063306A"/>
    <w:rsid w:val="00653EBF"/>
    <w:rsid w:val="00656926"/>
    <w:rsid w:val="00665332"/>
    <w:rsid w:val="006A3795"/>
    <w:rsid w:val="006A6B54"/>
    <w:rsid w:val="006A6D31"/>
    <w:rsid w:val="006C6F6E"/>
    <w:rsid w:val="006D5DDD"/>
    <w:rsid w:val="006E32D4"/>
    <w:rsid w:val="006E3A8A"/>
    <w:rsid w:val="00723CE6"/>
    <w:rsid w:val="007366CD"/>
    <w:rsid w:val="007415AF"/>
    <w:rsid w:val="007456D4"/>
    <w:rsid w:val="007535D1"/>
    <w:rsid w:val="007569CD"/>
    <w:rsid w:val="00771605"/>
    <w:rsid w:val="007778B9"/>
    <w:rsid w:val="00807F4A"/>
    <w:rsid w:val="00810CFA"/>
    <w:rsid w:val="00813684"/>
    <w:rsid w:val="00846C00"/>
    <w:rsid w:val="0086313C"/>
    <w:rsid w:val="00871EAA"/>
    <w:rsid w:val="008A1E9F"/>
    <w:rsid w:val="008F7DA8"/>
    <w:rsid w:val="00920D7A"/>
    <w:rsid w:val="00923112"/>
    <w:rsid w:val="0093459D"/>
    <w:rsid w:val="00935746"/>
    <w:rsid w:val="00962275"/>
    <w:rsid w:val="00970503"/>
    <w:rsid w:val="0097103A"/>
    <w:rsid w:val="00975B42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6CB2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C2C3B"/>
    <w:rsid w:val="00AD4750"/>
    <w:rsid w:val="00AD63DE"/>
    <w:rsid w:val="00AF1C70"/>
    <w:rsid w:val="00B33345"/>
    <w:rsid w:val="00B6369D"/>
    <w:rsid w:val="00B7373A"/>
    <w:rsid w:val="00BB1E69"/>
    <w:rsid w:val="00BC4D6E"/>
    <w:rsid w:val="00BD2101"/>
    <w:rsid w:val="00BE31F5"/>
    <w:rsid w:val="00C032C6"/>
    <w:rsid w:val="00C214EC"/>
    <w:rsid w:val="00C27395"/>
    <w:rsid w:val="00C30384"/>
    <w:rsid w:val="00C32A59"/>
    <w:rsid w:val="00C34EAB"/>
    <w:rsid w:val="00C368A5"/>
    <w:rsid w:val="00C630ED"/>
    <w:rsid w:val="00C70505"/>
    <w:rsid w:val="00C8271B"/>
    <w:rsid w:val="00C84D85"/>
    <w:rsid w:val="00C955BE"/>
    <w:rsid w:val="00CA52D1"/>
    <w:rsid w:val="00CC6A30"/>
    <w:rsid w:val="00CE4749"/>
    <w:rsid w:val="00CE7AF5"/>
    <w:rsid w:val="00D07E95"/>
    <w:rsid w:val="00D222AE"/>
    <w:rsid w:val="00D41D03"/>
    <w:rsid w:val="00D749B5"/>
    <w:rsid w:val="00D774FA"/>
    <w:rsid w:val="00D8788B"/>
    <w:rsid w:val="00DB7272"/>
    <w:rsid w:val="00DB796D"/>
    <w:rsid w:val="00DE33EB"/>
    <w:rsid w:val="00DF3219"/>
    <w:rsid w:val="00DF60A6"/>
    <w:rsid w:val="00E25053"/>
    <w:rsid w:val="00E3329A"/>
    <w:rsid w:val="00E42623"/>
    <w:rsid w:val="00E45C81"/>
    <w:rsid w:val="00E51CE7"/>
    <w:rsid w:val="00E545EF"/>
    <w:rsid w:val="00E7685C"/>
    <w:rsid w:val="00E87353"/>
    <w:rsid w:val="00E87E5E"/>
    <w:rsid w:val="00E93A44"/>
    <w:rsid w:val="00EA2D68"/>
    <w:rsid w:val="00EB1383"/>
    <w:rsid w:val="00EC1111"/>
    <w:rsid w:val="00ED1A39"/>
    <w:rsid w:val="00EE3633"/>
    <w:rsid w:val="00EF0821"/>
    <w:rsid w:val="00EF5BE3"/>
    <w:rsid w:val="00F02387"/>
    <w:rsid w:val="00F1308D"/>
    <w:rsid w:val="00F27815"/>
    <w:rsid w:val="00F36B45"/>
    <w:rsid w:val="00F37723"/>
    <w:rsid w:val="00F40795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135E3-3257-4D3D-86C3-B1C76148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5331</Words>
  <Characters>30387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16</cp:revision>
  <dcterms:created xsi:type="dcterms:W3CDTF">2019-06-29T11:55:00Z</dcterms:created>
  <dcterms:modified xsi:type="dcterms:W3CDTF">2019-09-19T12:46:00Z</dcterms:modified>
</cp:coreProperties>
</file>